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89" w:rsidRPr="00793589" w:rsidRDefault="00793589" w:rsidP="007935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5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ОПРОСНЫЙ ЛИСТ для заказа сигнализатора уровня СКАТ-5М</w:t>
      </w:r>
    </w:p>
    <w:tbl>
      <w:tblPr>
        <w:tblW w:w="13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3203"/>
        <w:gridCol w:w="3203"/>
        <w:gridCol w:w="3218"/>
      </w:tblGrid>
      <w:tr w:rsidR="00793589" w:rsidRPr="00793589" w:rsidTr="00793589">
        <w:trPr>
          <w:trHeight w:val="360"/>
          <w:tblCellSpacing w:w="15" w:type="dxa"/>
        </w:trPr>
        <w:tc>
          <w:tcPr>
            <w:tcW w:w="4101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Данные покупателя: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89" w:rsidRPr="00793589" w:rsidTr="00793589">
        <w:trPr>
          <w:trHeight w:val="255"/>
          <w:tblCellSpacing w:w="15" w:type="dxa"/>
        </w:trPr>
        <w:tc>
          <w:tcPr>
            <w:tcW w:w="4101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компании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89" w:rsidRPr="00793589" w:rsidTr="00793589">
        <w:trPr>
          <w:trHeight w:val="255"/>
          <w:tblCellSpacing w:w="15" w:type="dxa"/>
        </w:trPr>
        <w:tc>
          <w:tcPr>
            <w:tcW w:w="4101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Представителя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589" w:rsidRPr="00793589" w:rsidTr="00793589">
        <w:trPr>
          <w:trHeight w:val="255"/>
          <w:tblCellSpacing w:w="15" w:type="dxa"/>
        </w:trPr>
        <w:tc>
          <w:tcPr>
            <w:tcW w:w="4101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vAlign w:val="center"/>
            <w:hideMark/>
          </w:tcPr>
          <w:p w:rsidR="00793589" w:rsidRPr="00793589" w:rsidRDefault="00793589" w:rsidP="0079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62B0" w:rsidRDefault="00793589" w:rsidP="0079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93589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</w:p>
    <w:p w:rsidR="00B75998" w:rsidRDefault="00B75998" w:rsidP="0079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3589" w:rsidRDefault="00793589" w:rsidP="00793589">
      <w:pPr>
        <w:spacing w:after="0" w:line="240" w:lineRule="auto"/>
        <w:rPr>
          <w:rStyle w:val="a3"/>
          <w:color w:val="FF0000"/>
          <w:sz w:val="25"/>
          <w:szCs w:val="25"/>
          <w:vertAlign w:val="superscript"/>
        </w:rPr>
      </w:pPr>
      <w:r w:rsidRPr="009334BC">
        <w:rPr>
          <w:b/>
        </w:rPr>
        <w:t>Тип сигнализатора уровня (обозначение)</w:t>
      </w:r>
      <w:r>
        <w:rPr>
          <w:sz w:val="15"/>
          <w:szCs w:val="15"/>
        </w:rPr>
        <w:t xml:space="preserve">     </w:t>
      </w:r>
      <w:r>
        <w:rPr>
          <w:rStyle w:val="a3"/>
          <w:color w:val="FF0000"/>
          <w:sz w:val="25"/>
          <w:szCs w:val="25"/>
        </w:rPr>
        <w:t>СКАТ-</w:t>
      </w:r>
      <w:r w:rsidR="00B75998">
        <w:rPr>
          <w:rStyle w:val="a3"/>
          <w:color w:val="FF0000"/>
          <w:sz w:val="25"/>
          <w:szCs w:val="25"/>
        </w:rPr>
        <w:t>5-</w:t>
      </w:r>
      <w:r>
        <w:rPr>
          <w:rStyle w:val="a3"/>
          <w:color w:val="FF0000"/>
          <w:sz w:val="25"/>
          <w:szCs w:val="25"/>
        </w:rPr>
        <w:t>х</w:t>
      </w:r>
      <w:r>
        <w:rPr>
          <w:rStyle w:val="a3"/>
          <w:color w:val="FF0000"/>
          <w:sz w:val="25"/>
          <w:szCs w:val="25"/>
          <w:vertAlign w:val="superscript"/>
        </w:rPr>
        <w:t>1</w:t>
      </w:r>
      <w:r>
        <w:rPr>
          <w:rStyle w:val="a3"/>
          <w:color w:val="FF0000"/>
          <w:sz w:val="25"/>
          <w:szCs w:val="25"/>
        </w:rPr>
        <w:t>-x</w:t>
      </w:r>
      <w:r>
        <w:rPr>
          <w:rStyle w:val="a3"/>
          <w:color w:val="FF0000"/>
          <w:sz w:val="25"/>
          <w:szCs w:val="25"/>
          <w:vertAlign w:val="superscript"/>
        </w:rPr>
        <w:t>2-</w:t>
      </w:r>
      <w:r>
        <w:rPr>
          <w:rStyle w:val="a3"/>
          <w:color w:val="FF0000"/>
          <w:sz w:val="25"/>
          <w:szCs w:val="25"/>
        </w:rPr>
        <w:t>x</w:t>
      </w:r>
      <w:r>
        <w:rPr>
          <w:rStyle w:val="a3"/>
          <w:color w:val="FF0000"/>
          <w:sz w:val="25"/>
          <w:szCs w:val="25"/>
          <w:vertAlign w:val="superscript"/>
        </w:rPr>
        <w:t>3</w:t>
      </w:r>
      <w:r>
        <w:rPr>
          <w:rStyle w:val="a3"/>
          <w:color w:val="FF0000"/>
          <w:sz w:val="25"/>
          <w:szCs w:val="25"/>
        </w:rPr>
        <w:t>-x</w:t>
      </w:r>
      <w:r>
        <w:rPr>
          <w:rStyle w:val="a3"/>
          <w:color w:val="FF0000"/>
          <w:sz w:val="25"/>
          <w:szCs w:val="25"/>
          <w:vertAlign w:val="superscript"/>
        </w:rPr>
        <w:t>4</w:t>
      </w:r>
      <w:r>
        <w:rPr>
          <w:rStyle w:val="a3"/>
          <w:color w:val="FF0000"/>
          <w:sz w:val="25"/>
          <w:szCs w:val="25"/>
        </w:rPr>
        <w:t>-x</w:t>
      </w:r>
      <w:r>
        <w:rPr>
          <w:rStyle w:val="a3"/>
          <w:color w:val="FF0000"/>
          <w:sz w:val="25"/>
          <w:szCs w:val="25"/>
          <w:vertAlign w:val="superscript"/>
        </w:rPr>
        <w:t>5</w:t>
      </w:r>
      <w:r>
        <w:rPr>
          <w:rStyle w:val="a3"/>
          <w:color w:val="FF0000"/>
          <w:sz w:val="25"/>
          <w:szCs w:val="25"/>
        </w:rPr>
        <w:t>-x</w:t>
      </w:r>
      <w:r>
        <w:rPr>
          <w:rStyle w:val="a3"/>
          <w:color w:val="FF0000"/>
          <w:sz w:val="25"/>
          <w:szCs w:val="25"/>
          <w:vertAlign w:val="superscript"/>
        </w:rPr>
        <w:t>6</w:t>
      </w:r>
      <w:r>
        <w:rPr>
          <w:rStyle w:val="a3"/>
          <w:color w:val="FF0000"/>
          <w:sz w:val="25"/>
          <w:szCs w:val="25"/>
        </w:rPr>
        <w:t>-x</w:t>
      </w:r>
      <w:r>
        <w:rPr>
          <w:rStyle w:val="a3"/>
          <w:color w:val="FF0000"/>
          <w:sz w:val="25"/>
          <w:szCs w:val="25"/>
          <w:vertAlign w:val="superscript"/>
        </w:rPr>
        <w:t>7</w:t>
      </w:r>
      <w:r>
        <w:rPr>
          <w:rStyle w:val="a3"/>
          <w:color w:val="FF0000"/>
          <w:sz w:val="25"/>
          <w:szCs w:val="25"/>
        </w:rPr>
        <w:t>-x</w:t>
      </w:r>
      <w:r>
        <w:rPr>
          <w:rStyle w:val="a3"/>
          <w:color w:val="FF0000"/>
          <w:sz w:val="25"/>
          <w:szCs w:val="25"/>
          <w:vertAlign w:val="superscript"/>
        </w:rPr>
        <w:t>8</w:t>
      </w:r>
    </w:p>
    <w:p w:rsidR="00793589" w:rsidRDefault="00793589" w:rsidP="00793589">
      <w:pPr>
        <w:spacing w:after="0" w:line="240" w:lineRule="auto"/>
        <w:rPr>
          <w:rStyle w:val="a3"/>
          <w:color w:val="FF0000"/>
          <w:sz w:val="25"/>
          <w:szCs w:val="25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1922"/>
        <w:gridCol w:w="766"/>
        <w:gridCol w:w="1494"/>
        <w:gridCol w:w="6500"/>
      </w:tblGrid>
      <w:tr w:rsidR="00793589" w:rsidTr="00904E99">
        <w:tc>
          <w:tcPr>
            <w:tcW w:w="1815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5998">
              <w:rPr>
                <w:rStyle w:val="a3"/>
              </w:rPr>
              <w:t>Параметр</w:t>
            </w: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Style w:val="a3"/>
                <w:sz w:val="15"/>
                <w:szCs w:val="15"/>
              </w:rPr>
            </w:pPr>
            <w:r w:rsidRPr="00B75998">
              <w:rPr>
                <w:rStyle w:val="a3"/>
                <w:sz w:val="15"/>
                <w:szCs w:val="15"/>
              </w:rPr>
              <w:t>Отметка</w:t>
            </w: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5998">
              <w:rPr>
                <w:rStyle w:val="a3"/>
              </w:rPr>
              <w:t>Обозначение в записи</w:t>
            </w:r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5998">
              <w:rPr>
                <w:rStyle w:val="a3"/>
              </w:rPr>
              <w:t>Примечание</w:t>
            </w:r>
          </w:p>
        </w:tc>
      </w:tr>
      <w:tr w:rsidR="00793589" w:rsidTr="009537B2">
        <w:tc>
          <w:tcPr>
            <w:tcW w:w="1815" w:type="dxa"/>
            <w:vMerge w:val="restart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1. Исполнение прибора (конструктивные решения)</w:t>
            </w: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5 (совмещенный)</w:t>
            </w:r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998">
              <w:rPr>
                <w:sz w:val="16"/>
                <w:szCs w:val="16"/>
              </w:rPr>
              <w:t xml:space="preserve">Совмещенный вариант исполнения (блок электроники и удлинительная штанга с чувствительным элементом – </w:t>
            </w:r>
            <w:proofErr w:type="spellStart"/>
            <w:r w:rsidRPr="00B75998">
              <w:rPr>
                <w:sz w:val="16"/>
                <w:szCs w:val="16"/>
              </w:rPr>
              <w:t>вибр</w:t>
            </w:r>
            <w:r w:rsidR="00B75998" w:rsidRPr="00B75998">
              <w:rPr>
                <w:sz w:val="16"/>
                <w:szCs w:val="16"/>
              </w:rPr>
              <w:t>овилкой</w:t>
            </w:r>
            <w:proofErr w:type="spellEnd"/>
            <w:r w:rsidR="00B75998" w:rsidRPr="00B75998">
              <w:rPr>
                <w:sz w:val="16"/>
                <w:szCs w:val="16"/>
              </w:rPr>
              <w:t xml:space="preserve"> соединены в моноблочную </w:t>
            </w:r>
            <w:r w:rsidRPr="00B75998">
              <w:rPr>
                <w:sz w:val="16"/>
                <w:szCs w:val="16"/>
              </w:rPr>
              <w:t>конструкцию.</w:t>
            </w:r>
            <w:proofErr w:type="gramEnd"/>
          </w:p>
        </w:tc>
      </w:tr>
      <w:tr w:rsidR="00793589" w:rsidTr="00B75998">
        <w:tc>
          <w:tcPr>
            <w:tcW w:w="1815" w:type="dxa"/>
            <w:vMerge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5Д (раздельный)</w:t>
            </w:r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Раздельный вариант исполнения (блок электроники и удлинительная штанга с чувствительным элементом – </w:t>
            </w:r>
            <w:proofErr w:type="spellStart"/>
            <w:r w:rsidRPr="00B75998">
              <w:rPr>
                <w:sz w:val="16"/>
                <w:szCs w:val="16"/>
              </w:rPr>
              <w:t>вибровилкой</w:t>
            </w:r>
            <w:proofErr w:type="spellEnd"/>
            <w:r w:rsidRPr="00B75998">
              <w:rPr>
                <w:sz w:val="16"/>
                <w:szCs w:val="16"/>
              </w:rPr>
              <w:t xml:space="preserve"> являются отдельными устройствами, соединенными между собой кабелем с длиной, указанной в скобках – в метрах)</w:t>
            </w:r>
          </w:p>
        </w:tc>
      </w:tr>
      <w:tr w:rsidR="00793589" w:rsidTr="00B75998">
        <w:tc>
          <w:tcPr>
            <w:tcW w:w="1815" w:type="dxa"/>
            <w:vMerge/>
          </w:tcPr>
          <w:p w:rsidR="00793589" w:rsidRDefault="00793589" w:rsidP="00793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793589" w:rsidRDefault="00793589" w:rsidP="00793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793589" w:rsidRDefault="00793589" w:rsidP="00793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5"/>
                <w:szCs w:val="15"/>
              </w:rPr>
              <w:t>5М (миниатюрный)</w:t>
            </w:r>
          </w:p>
        </w:tc>
        <w:tc>
          <w:tcPr>
            <w:tcW w:w="6931" w:type="dxa"/>
          </w:tcPr>
          <w:p w:rsidR="00793589" w:rsidRDefault="00793589" w:rsidP="007935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5"/>
                <w:szCs w:val="15"/>
              </w:rPr>
              <w:t>Малогабаритный (миниатюрный) вариант исполнения прибора</w:t>
            </w:r>
          </w:p>
        </w:tc>
      </w:tr>
      <w:tr w:rsidR="00793589" w:rsidTr="00B75998">
        <w:tc>
          <w:tcPr>
            <w:tcW w:w="1815" w:type="dxa"/>
            <w:vMerge w:val="restart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2. Исполнение чувствительного элемента</w:t>
            </w:r>
            <w:r w:rsidRPr="00B75998">
              <w:rPr>
                <w:sz w:val="16"/>
                <w:szCs w:val="16"/>
              </w:rPr>
              <w:br/>
              <w:t>(В зависимости от вида контролируемого материала)</w:t>
            </w: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С</w:t>
            </w:r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998">
              <w:rPr>
                <w:sz w:val="16"/>
                <w:szCs w:val="16"/>
              </w:rPr>
              <w:t>Вибровилка</w:t>
            </w:r>
            <w:proofErr w:type="spellEnd"/>
            <w:r w:rsidRPr="00B75998">
              <w:rPr>
                <w:sz w:val="16"/>
                <w:szCs w:val="16"/>
              </w:rPr>
              <w:t xml:space="preserve"> в виде плоских пластин (базовый резонатор). </w:t>
            </w:r>
            <w:r w:rsidR="00B7599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5998">
              <w:rPr>
                <w:sz w:val="16"/>
                <w:szCs w:val="16"/>
              </w:rPr>
              <w:t>Применение-сухие</w:t>
            </w:r>
            <w:proofErr w:type="spellEnd"/>
            <w:r w:rsidRPr="00B75998">
              <w:rPr>
                <w:sz w:val="16"/>
                <w:szCs w:val="16"/>
              </w:rPr>
              <w:t xml:space="preserve"> сыпучие материалы (цемент, отсев, строительные смеси, мраморная крошка, </w:t>
            </w:r>
            <w:proofErr w:type="spellStart"/>
            <w:r w:rsidRPr="00B75998">
              <w:rPr>
                <w:sz w:val="16"/>
                <w:szCs w:val="16"/>
              </w:rPr>
              <w:t>грануляты</w:t>
            </w:r>
            <w:proofErr w:type="spellEnd"/>
            <w:r w:rsidRPr="00B75998">
              <w:rPr>
                <w:sz w:val="16"/>
                <w:szCs w:val="16"/>
              </w:rPr>
              <w:t>, зерно, комбикорма, песок, щебень, опил и т.д.)</w:t>
            </w:r>
            <w:proofErr w:type="gramEnd"/>
          </w:p>
        </w:tc>
      </w:tr>
      <w:tr w:rsidR="00793589" w:rsidTr="00B75998">
        <w:tc>
          <w:tcPr>
            <w:tcW w:w="1815" w:type="dxa"/>
            <w:vMerge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998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998">
              <w:rPr>
                <w:sz w:val="16"/>
                <w:szCs w:val="16"/>
              </w:rPr>
              <w:t>Вибровилка</w:t>
            </w:r>
            <w:proofErr w:type="spellEnd"/>
            <w:r w:rsidRPr="00B75998">
              <w:rPr>
                <w:sz w:val="16"/>
                <w:szCs w:val="16"/>
              </w:rPr>
              <w:t xml:space="preserve"> в виде стержней переменного сечения (ш</w:t>
            </w:r>
            <w:r w:rsidR="00B75998" w:rsidRPr="00B75998">
              <w:rPr>
                <w:sz w:val="16"/>
                <w:szCs w:val="16"/>
              </w:rPr>
              <w:t xml:space="preserve">тыревой резонатор). </w:t>
            </w:r>
            <w:proofErr w:type="spellStart"/>
            <w:proofErr w:type="gramStart"/>
            <w:r w:rsidR="00B75998" w:rsidRPr="00B75998">
              <w:rPr>
                <w:sz w:val="16"/>
                <w:szCs w:val="16"/>
              </w:rPr>
              <w:t>Применение-</w:t>
            </w:r>
            <w:r w:rsidRPr="00B75998">
              <w:rPr>
                <w:sz w:val="16"/>
                <w:szCs w:val="16"/>
              </w:rPr>
              <w:t>сыпучие</w:t>
            </w:r>
            <w:proofErr w:type="spellEnd"/>
            <w:proofErr w:type="gramEnd"/>
            <w:r w:rsidRPr="00B75998">
              <w:rPr>
                <w:sz w:val="16"/>
                <w:szCs w:val="16"/>
              </w:rPr>
              <w:t xml:space="preserve"> материалы с высокой адгезией (повышенной склонностью к налипанию) такие, как гипс и гипсовые смеси, известь, некоторые виды комбикормов, штукатурка, калийные и натриевые соли, удобрения и т.д.</w:t>
            </w:r>
          </w:p>
        </w:tc>
      </w:tr>
      <w:tr w:rsidR="00793589" w:rsidTr="00B75998">
        <w:tc>
          <w:tcPr>
            <w:tcW w:w="1815" w:type="dxa"/>
            <w:vMerge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Т</w:t>
            </w:r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Вибратор в виде коаксиальных трубок (тру</w:t>
            </w:r>
            <w:r w:rsidR="00B75998">
              <w:rPr>
                <w:sz w:val="16"/>
                <w:szCs w:val="16"/>
              </w:rPr>
              <w:t xml:space="preserve">бчатый резонатор). Применение </w:t>
            </w:r>
            <w:proofErr w:type="gramStart"/>
            <w:r w:rsidR="00B75998">
              <w:rPr>
                <w:sz w:val="16"/>
                <w:szCs w:val="16"/>
              </w:rPr>
              <w:t>–</w:t>
            </w:r>
            <w:r w:rsidRPr="00B75998">
              <w:rPr>
                <w:sz w:val="16"/>
                <w:szCs w:val="16"/>
              </w:rPr>
              <w:t>р</w:t>
            </w:r>
            <w:proofErr w:type="gramEnd"/>
            <w:r w:rsidRPr="00B75998">
              <w:rPr>
                <w:sz w:val="16"/>
                <w:szCs w:val="16"/>
              </w:rPr>
              <w:t>азнообразные пульпы, строительные растворы, бетон, известковые растворы, битум, пасты, материалы с высокой вязкостью</w:t>
            </w:r>
          </w:p>
        </w:tc>
      </w:tr>
      <w:tr w:rsidR="00793589" w:rsidTr="00B75998">
        <w:tc>
          <w:tcPr>
            <w:tcW w:w="1815" w:type="dxa"/>
            <w:vMerge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Ж</w:t>
            </w:r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998">
              <w:rPr>
                <w:sz w:val="16"/>
                <w:szCs w:val="16"/>
              </w:rPr>
              <w:t>Вибровилка</w:t>
            </w:r>
            <w:proofErr w:type="spellEnd"/>
            <w:r w:rsidRPr="00B75998">
              <w:rPr>
                <w:sz w:val="16"/>
                <w:szCs w:val="16"/>
              </w:rPr>
              <w:t xml:space="preserve"> в виде сегментных стержней. Применение – жидкие материалы с вязкостью до 500сПз, включая агрессивные кислоты и щелочи. </w:t>
            </w:r>
            <w:r w:rsidR="00B75998">
              <w:rPr>
                <w:sz w:val="16"/>
                <w:szCs w:val="16"/>
              </w:rPr>
              <w:t xml:space="preserve"> </w:t>
            </w:r>
            <w:r w:rsidRPr="00B75998">
              <w:rPr>
                <w:sz w:val="16"/>
                <w:szCs w:val="16"/>
              </w:rPr>
              <w:t xml:space="preserve">Пищевые жидкости. </w:t>
            </w:r>
            <w:r w:rsidR="00B75998">
              <w:rPr>
                <w:sz w:val="16"/>
                <w:szCs w:val="16"/>
              </w:rPr>
              <w:t xml:space="preserve"> </w:t>
            </w:r>
            <w:r w:rsidRPr="00B75998">
              <w:rPr>
                <w:sz w:val="16"/>
                <w:szCs w:val="16"/>
              </w:rPr>
              <w:t xml:space="preserve">Конденсаты. Жидкости с высокой турбулентностью. </w:t>
            </w:r>
            <w:r w:rsidR="00B75998">
              <w:rPr>
                <w:sz w:val="16"/>
                <w:szCs w:val="16"/>
              </w:rPr>
              <w:t xml:space="preserve"> </w:t>
            </w:r>
            <w:r w:rsidRPr="00B75998">
              <w:rPr>
                <w:sz w:val="16"/>
                <w:szCs w:val="16"/>
              </w:rPr>
              <w:t>Флотационные жидкости (с наличием пузырьков и разнообразных включений)</w:t>
            </w:r>
          </w:p>
        </w:tc>
      </w:tr>
      <w:tr w:rsidR="00793589" w:rsidTr="00B75998">
        <w:tc>
          <w:tcPr>
            <w:tcW w:w="1815" w:type="dxa"/>
            <w:vMerge w:val="restart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3. Питание</w:t>
            </w: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220</w:t>
            </w:r>
            <w:proofErr w:type="gramStart"/>
            <w:r w:rsidRPr="00B75998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Промышленное напряжение 220В 50Гц</w:t>
            </w:r>
          </w:p>
        </w:tc>
      </w:tr>
      <w:tr w:rsidR="00793589" w:rsidTr="00B75998">
        <w:tc>
          <w:tcPr>
            <w:tcW w:w="1815" w:type="dxa"/>
            <w:vMerge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24</w:t>
            </w:r>
            <w:proofErr w:type="gramStart"/>
            <w:r w:rsidRPr="00B75998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6931" w:type="dxa"/>
          </w:tcPr>
          <w:p w:rsidR="00793589" w:rsidRPr="00B75998" w:rsidRDefault="0079358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Напряжение 24В±15% постоянного или переменного тока</w:t>
            </w:r>
          </w:p>
        </w:tc>
      </w:tr>
      <w:tr w:rsidR="00904E99" w:rsidTr="00B75998">
        <w:tc>
          <w:tcPr>
            <w:tcW w:w="1815" w:type="dxa"/>
            <w:vMerge w:val="restart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4. Устройства подключения питания и релейного выхода прибора</w:t>
            </w: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998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Кабельный зажим (</w:t>
            </w:r>
            <w:proofErr w:type="spellStart"/>
            <w:r w:rsidRPr="00B75998">
              <w:rPr>
                <w:sz w:val="16"/>
                <w:szCs w:val="16"/>
              </w:rPr>
              <w:t>гермоввод</w:t>
            </w:r>
            <w:proofErr w:type="spellEnd"/>
            <w:r w:rsidRPr="00B75998">
              <w:rPr>
                <w:sz w:val="16"/>
                <w:szCs w:val="16"/>
              </w:rPr>
              <w:t>) PG11 в корпусе прибора с постоянно присоединенным отрезком кабеля МКШ 5Х0,35 длиной 1м</w:t>
            </w:r>
            <w:r w:rsidR="00B75998" w:rsidRPr="00B75998">
              <w:rPr>
                <w:sz w:val="16"/>
                <w:szCs w:val="16"/>
              </w:rPr>
              <w:t xml:space="preserve"> и промаркированными жилами</w:t>
            </w:r>
            <w:r w:rsidRPr="00B75998">
              <w:rPr>
                <w:sz w:val="16"/>
                <w:szCs w:val="16"/>
              </w:rPr>
              <w:t xml:space="preserve">. Обеспечивает питание прибора- 2жилы и выход контактов реле прибора-3жилы </w:t>
            </w:r>
            <w:proofErr w:type="gramStart"/>
            <w:r w:rsidRPr="00B75998">
              <w:rPr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B75998">
              <w:rPr>
                <w:sz w:val="16"/>
                <w:szCs w:val="16"/>
              </w:rPr>
              <w:t>н.з</w:t>
            </w:r>
            <w:proofErr w:type="spellEnd"/>
            <w:r w:rsidRPr="00B75998">
              <w:rPr>
                <w:sz w:val="16"/>
                <w:szCs w:val="16"/>
              </w:rPr>
              <w:t>. и н.о). Подключение требует распределительной коробки рядом с местом установки прибора.</w:t>
            </w:r>
          </w:p>
        </w:tc>
      </w:tr>
      <w:tr w:rsidR="00904E99" w:rsidTr="00B75998">
        <w:tc>
          <w:tcPr>
            <w:tcW w:w="1815" w:type="dxa"/>
            <w:vMerge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ЗМ</w:t>
            </w:r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То же, что и кабельный зажим </w:t>
            </w:r>
            <w:proofErr w:type="gramStart"/>
            <w:r w:rsidRPr="00B75998">
              <w:rPr>
                <w:sz w:val="16"/>
                <w:szCs w:val="16"/>
              </w:rPr>
              <w:t>З</w:t>
            </w:r>
            <w:proofErr w:type="gramEnd"/>
            <w:r w:rsidRPr="00B75998">
              <w:rPr>
                <w:sz w:val="16"/>
                <w:szCs w:val="16"/>
              </w:rPr>
              <w:t xml:space="preserve">, дополнительно комплектуется устройством для закрепления </w:t>
            </w:r>
            <w:proofErr w:type="spellStart"/>
            <w:r w:rsidRPr="00B75998">
              <w:rPr>
                <w:sz w:val="16"/>
                <w:szCs w:val="16"/>
              </w:rPr>
              <w:t>металлорукава</w:t>
            </w:r>
            <w:proofErr w:type="spellEnd"/>
            <w:r w:rsidRPr="00B75998">
              <w:rPr>
                <w:sz w:val="16"/>
                <w:szCs w:val="16"/>
              </w:rPr>
              <w:t xml:space="preserve"> (типа РХЗЦ №15)</w:t>
            </w:r>
          </w:p>
        </w:tc>
      </w:tr>
      <w:tr w:rsidR="00904E99" w:rsidTr="00B75998">
        <w:tc>
          <w:tcPr>
            <w:tcW w:w="1815" w:type="dxa"/>
            <w:vMerge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К</w:t>
            </w:r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998">
              <w:rPr>
                <w:sz w:val="16"/>
                <w:szCs w:val="16"/>
              </w:rPr>
              <w:t>Клеммный</w:t>
            </w:r>
            <w:proofErr w:type="spellEnd"/>
            <w:r w:rsidRPr="00B75998">
              <w:rPr>
                <w:sz w:val="16"/>
                <w:szCs w:val="16"/>
              </w:rPr>
              <w:t xml:space="preserve"> разъем типа GDM3011. Состоит из корпуса с расположенными внутри 4-мя клеммами под зажимной винт для провода сечением до 1,5мм с </w:t>
            </w:r>
            <w:proofErr w:type="spellStart"/>
            <w:r w:rsidRPr="00B75998">
              <w:rPr>
                <w:sz w:val="16"/>
                <w:szCs w:val="16"/>
              </w:rPr>
              <w:t>гермовводом</w:t>
            </w:r>
            <w:proofErr w:type="spellEnd"/>
            <w:r w:rsidRPr="00B75998">
              <w:rPr>
                <w:sz w:val="16"/>
                <w:szCs w:val="16"/>
              </w:rPr>
              <w:t xml:space="preserve"> под кабель диаметром 6-10 мм. Обеспечивает герметичность по IP65 </w:t>
            </w:r>
            <w:proofErr w:type="gramStart"/>
            <w:r w:rsidRPr="00B75998">
              <w:rPr>
                <w:sz w:val="16"/>
                <w:szCs w:val="16"/>
              </w:rPr>
              <w:t xml:space="preserve">( </w:t>
            </w:r>
            <w:proofErr w:type="gramEnd"/>
            <w:r w:rsidRPr="00B75998">
              <w:rPr>
                <w:sz w:val="16"/>
                <w:szCs w:val="16"/>
              </w:rPr>
              <w:t>см. ). Не требует пайки проводов. Обеспечивает питание прибора - 2жилы и выход контактов реле-2жилы (</w:t>
            </w:r>
            <w:proofErr w:type="spellStart"/>
            <w:r w:rsidRPr="00B75998">
              <w:rPr>
                <w:sz w:val="16"/>
                <w:szCs w:val="16"/>
              </w:rPr>
              <w:t>н.з</w:t>
            </w:r>
            <w:proofErr w:type="spellEnd"/>
            <w:r w:rsidRPr="00B75998">
              <w:rPr>
                <w:sz w:val="16"/>
                <w:szCs w:val="16"/>
              </w:rPr>
              <w:t>. или н</w:t>
            </w:r>
            <w:proofErr w:type="gramStart"/>
            <w:r w:rsidRPr="00B75998">
              <w:rPr>
                <w:sz w:val="16"/>
                <w:szCs w:val="16"/>
              </w:rPr>
              <w:t>.о</w:t>
            </w:r>
            <w:proofErr w:type="gramEnd"/>
            <w:r w:rsidRPr="00B75998">
              <w:rPr>
                <w:sz w:val="16"/>
                <w:szCs w:val="16"/>
              </w:rPr>
              <w:t xml:space="preserve"> – указать в дополнительных требованиях)</w:t>
            </w:r>
          </w:p>
        </w:tc>
      </w:tr>
      <w:tr w:rsidR="00904E99" w:rsidTr="00B75998">
        <w:tc>
          <w:tcPr>
            <w:tcW w:w="1815" w:type="dxa"/>
            <w:vMerge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КМ</w:t>
            </w:r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То же, что и </w:t>
            </w:r>
            <w:proofErr w:type="spellStart"/>
            <w:r w:rsidRPr="00B75998">
              <w:rPr>
                <w:sz w:val="16"/>
                <w:szCs w:val="16"/>
              </w:rPr>
              <w:t>клеммный</w:t>
            </w:r>
            <w:proofErr w:type="spellEnd"/>
            <w:r w:rsidRPr="00B75998">
              <w:rPr>
                <w:sz w:val="16"/>
                <w:szCs w:val="16"/>
              </w:rPr>
              <w:t xml:space="preserve"> разъем</w:t>
            </w:r>
            <w:proofErr w:type="gramStart"/>
            <w:r w:rsidRPr="00B75998">
              <w:rPr>
                <w:sz w:val="16"/>
                <w:szCs w:val="16"/>
              </w:rPr>
              <w:t xml:space="preserve"> К</w:t>
            </w:r>
            <w:proofErr w:type="gramEnd"/>
            <w:r w:rsidRPr="00B75998">
              <w:rPr>
                <w:sz w:val="16"/>
                <w:szCs w:val="16"/>
              </w:rPr>
              <w:t xml:space="preserve">, дополнительно комплектуется устройством для закрепления </w:t>
            </w:r>
            <w:proofErr w:type="spellStart"/>
            <w:r w:rsidRPr="00B75998">
              <w:rPr>
                <w:sz w:val="16"/>
                <w:szCs w:val="16"/>
              </w:rPr>
              <w:t>металлорукава</w:t>
            </w:r>
            <w:proofErr w:type="spellEnd"/>
            <w:r w:rsidRPr="00B75998">
              <w:rPr>
                <w:sz w:val="16"/>
                <w:szCs w:val="16"/>
              </w:rPr>
              <w:t xml:space="preserve"> (типа РХЗЦ №15)</w:t>
            </w:r>
          </w:p>
        </w:tc>
      </w:tr>
      <w:tr w:rsidR="00904E99" w:rsidTr="00B75998">
        <w:tc>
          <w:tcPr>
            <w:tcW w:w="1815" w:type="dxa"/>
            <w:vMerge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5998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Разъем типа 2РМ18КП7 (</w:t>
            </w:r>
            <w:proofErr w:type="spellStart"/>
            <w:r w:rsidRPr="00B75998">
              <w:rPr>
                <w:sz w:val="16"/>
                <w:szCs w:val="16"/>
              </w:rPr>
              <w:t>вилка+розетка</w:t>
            </w:r>
            <w:proofErr w:type="spellEnd"/>
            <w:r w:rsidRPr="00B75998">
              <w:rPr>
                <w:sz w:val="16"/>
                <w:szCs w:val="16"/>
              </w:rPr>
              <w:t xml:space="preserve">). Обеспечивает питание прибора - 2 контакта и выход контактов реле прибора-3контакта </w:t>
            </w:r>
            <w:proofErr w:type="gramStart"/>
            <w:r w:rsidRPr="00B75998">
              <w:rPr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B75998">
              <w:rPr>
                <w:sz w:val="16"/>
                <w:szCs w:val="16"/>
              </w:rPr>
              <w:t>н.з</w:t>
            </w:r>
            <w:proofErr w:type="spellEnd"/>
            <w:r w:rsidRPr="00B75998">
              <w:rPr>
                <w:sz w:val="16"/>
                <w:szCs w:val="16"/>
              </w:rPr>
              <w:t xml:space="preserve">. и н.о). Требует пайки проводов. </w:t>
            </w:r>
            <w:r w:rsidR="00B75998">
              <w:rPr>
                <w:sz w:val="16"/>
                <w:szCs w:val="16"/>
              </w:rPr>
              <w:t xml:space="preserve"> </w:t>
            </w:r>
            <w:r w:rsidRPr="00B75998">
              <w:rPr>
                <w:sz w:val="16"/>
                <w:szCs w:val="16"/>
              </w:rPr>
              <w:t>Провод сечением до 0,35 мм, диаметр провода до 10мм.</w:t>
            </w:r>
          </w:p>
        </w:tc>
      </w:tr>
      <w:tr w:rsidR="00904E99" w:rsidTr="00B75998">
        <w:tc>
          <w:tcPr>
            <w:tcW w:w="1815" w:type="dxa"/>
            <w:vMerge w:val="restart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5. Крепление прибора на ёмкост</w:t>
            </w:r>
            <w:proofErr w:type="gramStart"/>
            <w:r w:rsidRPr="00B75998">
              <w:rPr>
                <w:sz w:val="16"/>
                <w:szCs w:val="16"/>
              </w:rPr>
              <w:t>и(</w:t>
            </w:r>
            <w:proofErr w:type="gramEnd"/>
            <w:r w:rsidRPr="00B75998">
              <w:rPr>
                <w:sz w:val="16"/>
                <w:szCs w:val="16"/>
              </w:rPr>
              <w:t>Присоединение к процессу)</w:t>
            </w: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В</w:t>
            </w:r>
          </w:p>
        </w:tc>
        <w:tc>
          <w:tcPr>
            <w:tcW w:w="6931" w:type="dxa"/>
          </w:tcPr>
          <w:p w:rsidR="00904E99" w:rsidRPr="00B75998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К</w:t>
            </w:r>
            <w:r w:rsidR="00904E99" w:rsidRPr="00B75998">
              <w:rPr>
                <w:sz w:val="16"/>
                <w:szCs w:val="16"/>
              </w:rPr>
              <w:t xml:space="preserve">репление через зажимную цанговую втулку (возможность перемещения датчика внутри емкости). </w:t>
            </w:r>
            <w:r w:rsidRPr="00B75998">
              <w:rPr>
                <w:sz w:val="16"/>
                <w:szCs w:val="16"/>
              </w:rPr>
              <w:t xml:space="preserve"> </w:t>
            </w:r>
            <w:r w:rsidR="00904E99" w:rsidRPr="00B75998">
              <w:rPr>
                <w:sz w:val="16"/>
                <w:szCs w:val="16"/>
              </w:rPr>
              <w:t>Давление в емкости до 0,6 МПа.</w:t>
            </w:r>
          </w:p>
        </w:tc>
      </w:tr>
      <w:tr w:rsidR="00904E99" w:rsidTr="00904E99">
        <w:tc>
          <w:tcPr>
            <w:tcW w:w="1815" w:type="dxa"/>
            <w:vMerge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Б</w:t>
            </w:r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Жесткое крепление датчика на стенке (крепежная бобышка с резьбой 1 1/2 "). </w:t>
            </w:r>
            <w:r w:rsidR="00B75998" w:rsidRPr="00B75998">
              <w:rPr>
                <w:sz w:val="16"/>
                <w:szCs w:val="16"/>
              </w:rPr>
              <w:t xml:space="preserve"> </w:t>
            </w:r>
            <w:r w:rsidRPr="00B75998">
              <w:rPr>
                <w:sz w:val="16"/>
                <w:szCs w:val="16"/>
              </w:rPr>
              <w:t>Давление в емкости до 2 МПа.</w:t>
            </w:r>
          </w:p>
        </w:tc>
      </w:tr>
      <w:tr w:rsidR="00904E99" w:rsidTr="00904E99">
        <w:tc>
          <w:tcPr>
            <w:tcW w:w="1815" w:type="dxa"/>
            <w:vMerge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Ф (</w:t>
            </w:r>
            <w:proofErr w:type="spellStart"/>
            <w:r w:rsidRPr="00B75998">
              <w:rPr>
                <w:sz w:val="16"/>
                <w:szCs w:val="16"/>
              </w:rPr>
              <w:t>Dy</w:t>
            </w:r>
            <w:proofErr w:type="spellEnd"/>
            <w:r w:rsidRPr="00B75998">
              <w:rPr>
                <w:sz w:val="16"/>
                <w:szCs w:val="16"/>
              </w:rPr>
              <w:t>/</w:t>
            </w:r>
            <w:proofErr w:type="spellStart"/>
            <w:r w:rsidRPr="00B75998">
              <w:rPr>
                <w:sz w:val="16"/>
                <w:szCs w:val="16"/>
              </w:rPr>
              <w:t>Py</w:t>
            </w:r>
            <w:proofErr w:type="spellEnd"/>
            <w:r w:rsidRPr="00B75998">
              <w:rPr>
                <w:sz w:val="16"/>
                <w:szCs w:val="16"/>
              </w:rPr>
              <w:t>)</w:t>
            </w:r>
          </w:p>
        </w:tc>
        <w:tc>
          <w:tcPr>
            <w:tcW w:w="6931" w:type="dxa"/>
          </w:tcPr>
          <w:p w:rsidR="00904E99" w:rsidRPr="00B75998" w:rsidRDefault="00904E99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Фланцевое крепление датчика. Фланец по ГОСТ 12815-80. В обозначении указать </w:t>
            </w:r>
            <w:proofErr w:type="spellStart"/>
            <w:r w:rsidRPr="00B75998">
              <w:rPr>
                <w:sz w:val="16"/>
                <w:szCs w:val="16"/>
              </w:rPr>
              <w:t>Dу</w:t>
            </w:r>
            <w:proofErr w:type="gramStart"/>
            <w:r w:rsidRPr="00B75998">
              <w:rPr>
                <w:sz w:val="16"/>
                <w:szCs w:val="16"/>
              </w:rPr>
              <w:t>,м</w:t>
            </w:r>
            <w:proofErr w:type="gramEnd"/>
            <w:r w:rsidRPr="00B75998">
              <w:rPr>
                <w:sz w:val="16"/>
                <w:szCs w:val="16"/>
              </w:rPr>
              <w:t>м</w:t>
            </w:r>
            <w:proofErr w:type="spellEnd"/>
            <w:r w:rsidRPr="00B75998">
              <w:rPr>
                <w:sz w:val="16"/>
                <w:szCs w:val="16"/>
              </w:rPr>
              <w:t>/</w:t>
            </w:r>
            <w:proofErr w:type="spellStart"/>
            <w:r w:rsidRPr="00B75998">
              <w:rPr>
                <w:sz w:val="16"/>
                <w:szCs w:val="16"/>
              </w:rPr>
              <w:t>Ру,МПа</w:t>
            </w:r>
            <w:proofErr w:type="spellEnd"/>
            <w:r w:rsidRPr="00B75998">
              <w:rPr>
                <w:sz w:val="16"/>
                <w:szCs w:val="16"/>
              </w:rPr>
              <w:t>. Давление в емкости до 6,3 МПа.</w:t>
            </w:r>
          </w:p>
        </w:tc>
      </w:tr>
      <w:tr w:rsidR="009537B2" w:rsidTr="00904E99">
        <w:tc>
          <w:tcPr>
            <w:tcW w:w="1815" w:type="dxa"/>
            <w:vMerge w:val="restart"/>
          </w:tcPr>
          <w:p w:rsidR="009537B2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6. Температура контролируемого материала</w:t>
            </w:r>
          </w:p>
        </w:tc>
        <w:tc>
          <w:tcPr>
            <w:tcW w:w="707" w:type="dxa"/>
          </w:tcPr>
          <w:p w:rsidR="009537B2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537B2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Т</w:t>
            </w:r>
            <w:proofErr w:type="gramStart"/>
            <w:r w:rsidRPr="00B75998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6931" w:type="dxa"/>
          </w:tcPr>
          <w:p w:rsidR="009537B2" w:rsidRPr="00B75998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Т1 (от -45</w:t>
            </w:r>
            <w:proofErr w:type="gramStart"/>
            <w:r w:rsidRPr="00B75998">
              <w:rPr>
                <w:sz w:val="16"/>
                <w:szCs w:val="16"/>
              </w:rPr>
              <w:t xml:space="preserve"> С</w:t>
            </w:r>
            <w:proofErr w:type="gramEnd"/>
            <w:r w:rsidRPr="00B75998">
              <w:rPr>
                <w:sz w:val="16"/>
                <w:szCs w:val="16"/>
              </w:rPr>
              <w:t xml:space="preserve"> до +160 °С)</w:t>
            </w:r>
          </w:p>
        </w:tc>
      </w:tr>
      <w:tr w:rsidR="009537B2" w:rsidTr="00904E99">
        <w:tc>
          <w:tcPr>
            <w:tcW w:w="1815" w:type="dxa"/>
            <w:vMerge/>
          </w:tcPr>
          <w:p w:rsidR="009537B2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9537B2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9537B2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Т3</w:t>
            </w:r>
          </w:p>
        </w:tc>
        <w:tc>
          <w:tcPr>
            <w:tcW w:w="6931" w:type="dxa"/>
          </w:tcPr>
          <w:p w:rsidR="009537B2" w:rsidRPr="00B75998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>Т3 (от -45</w:t>
            </w:r>
            <w:proofErr w:type="gramStart"/>
            <w:r w:rsidRPr="00B75998">
              <w:rPr>
                <w:sz w:val="16"/>
                <w:szCs w:val="16"/>
              </w:rPr>
              <w:t xml:space="preserve"> С</w:t>
            </w:r>
            <w:proofErr w:type="gramEnd"/>
            <w:r w:rsidRPr="00B75998">
              <w:rPr>
                <w:sz w:val="16"/>
                <w:szCs w:val="16"/>
              </w:rPr>
              <w:t xml:space="preserve"> до +250°С)</w:t>
            </w:r>
          </w:p>
        </w:tc>
      </w:tr>
      <w:tr w:rsidR="00904E99" w:rsidTr="00904E99">
        <w:tc>
          <w:tcPr>
            <w:tcW w:w="1815" w:type="dxa"/>
          </w:tcPr>
          <w:p w:rsidR="00904E99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7. Длина </w:t>
            </w:r>
            <w:proofErr w:type="spellStart"/>
            <w:r w:rsidRPr="00B75998">
              <w:rPr>
                <w:sz w:val="16"/>
                <w:szCs w:val="16"/>
              </w:rPr>
              <w:t>погружной</w:t>
            </w:r>
            <w:proofErr w:type="spellEnd"/>
            <w:r w:rsidRPr="00B75998">
              <w:rPr>
                <w:sz w:val="16"/>
                <w:szCs w:val="16"/>
              </w:rPr>
              <w:t xml:space="preserve"> части</w:t>
            </w:r>
          </w:p>
        </w:tc>
        <w:tc>
          <w:tcPr>
            <w:tcW w:w="707" w:type="dxa"/>
          </w:tcPr>
          <w:p w:rsidR="00904E99" w:rsidRPr="00B75998" w:rsidRDefault="00904E99" w:rsidP="00793589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904E99" w:rsidRPr="00B75998" w:rsidRDefault="009537B2" w:rsidP="00793589">
            <w:pPr>
              <w:rPr>
                <w:sz w:val="16"/>
                <w:szCs w:val="16"/>
              </w:rPr>
            </w:pPr>
            <w:r w:rsidRPr="00B75998">
              <w:rPr>
                <w:sz w:val="16"/>
                <w:szCs w:val="16"/>
              </w:rPr>
              <w:t>от 80 до 6000 мм</w:t>
            </w:r>
          </w:p>
        </w:tc>
        <w:tc>
          <w:tcPr>
            <w:tcW w:w="6931" w:type="dxa"/>
          </w:tcPr>
          <w:p w:rsidR="00904E99" w:rsidRPr="00B75998" w:rsidRDefault="009537B2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98">
              <w:rPr>
                <w:sz w:val="16"/>
                <w:szCs w:val="16"/>
              </w:rPr>
              <w:t xml:space="preserve">Длина части датчика в </w:t>
            </w:r>
            <w:proofErr w:type="gramStart"/>
            <w:r w:rsidRPr="00B75998">
              <w:rPr>
                <w:sz w:val="16"/>
                <w:szCs w:val="16"/>
              </w:rPr>
              <w:t>мм</w:t>
            </w:r>
            <w:proofErr w:type="gramEnd"/>
            <w:r w:rsidRPr="00B75998">
              <w:rPr>
                <w:sz w:val="16"/>
                <w:szCs w:val="16"/>
              </w:rPr>
              <w:t>, которая находится внутри емкости</w:t>
            </w:r>
            <w:r w:rsidR="00B75998">
              <w:rPr>
                <w:sz w:val="16"/>
                <w:szCs w:val="16"/>
              </w:rPr>
              <w:t>, включая длину резонатора</w:t>
            </w:r>
            <w:r w:rsidRPr="00B75998">
              <w:rPr>
                <w:sz w:val="16"/>
                <w:szCs w:val="16"/>
              </w:rPr>
              <w:t>:</w:t>
            </w:r>
            <w:r w:rsidRPr="00B75998">
              <w:rPr>
                <w:sz w:val="16"/>
                <w:szCs w:val="16"/>
              </w:rPr>
              <w:br/>
              <w:t>от 200 до 6000 мм для сыпучих материалов;</w:t>
            </w:r>
            <w:r w:rsidRPr="00B75998">
              <w:rPr>
                <w:sz w:val="16"/>
                <w:szCs w:val="16"/>
              </w:rPr>
              <w:br/>
              <w:t>от 80 до 6000 мм для жидких материалов.</w:t>
            </w:r>
          </w:p>
        </w:tc>
      </w:tr>
      <w:tr w:rsidR="00B75998" w:rsidRPr="009334BC" w:rsidTr="00904E99">
        <w:tc>
          <w:tcPr>
            <w:tcW w:w="1815" w:type="dxa"/>
            <w:vMerge w:val="restart"/>
          </w:tcPr>
          <w:p w:rsidR="00B75998" w:rsidRPr="009334BC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4BC">
              <w:rPr>
                <w:sz w:val="16"/>
                <w:szCs w:val="16"/>
              </w:rPr>
              <w:t>8. Условия эксплуатации прибора</w:t>
            </w:r>
          </w:p>
        </w:tc>
        <w:tc>
          <w:tcPr>
            <w:tcW w:w="707" w:type="dxa"/>
          </w:tcPr>
          <w:p w:rsidR="00B75998" w:rsidRPr="009334BC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B75998" w:rsidRPr="009334BC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4BC">
              <w:rPr>
                <w:sz w:val="16"/>
                <w:szCs w:val="16"/>
              </w:rPr>
              <w:t>У</w:t>
            </w:r>
          </w:p>
        </w:tc>
        <w:tc>
          <w:tcPr>
            <w:tcW w:w="6931" w:type="dxa"/>
          </w:tcPr>
          <w:p w:rsidR="00B75998" w:rsidRPr="009334BC" w:rsidRDefault="00B75998" w:rsidP="00793589">
            <w:pPr>
              <w:rPr>
                <w:sz w:val="16"/>
                <w:szCs w:val="16"/>
              </w:rPr>
            </w:pPr>
            <w:r w:rsidRPr="009334BC">
              <w:rPr>
                <w:sz w:val="16"/>
                <w:szCs w:val="16"/>
              </w:rPr>
              <w:t>Уличная эксплуатация прибора.  Эксплуатация на объектах с повышенным уровнем вибрации. </w:t>
            </w:r>
          </w:p>
        </w:tc>
      </w:tr>
      <w:tr w:rsidR="00B75998" w:rsidRPr="009334BC" w:rsidTr="00904E99">
        <w:tc>
          <w:tcPr>
            <w:tcW w:w="1815" w:type="dxa"/>
            <w:vMerge/>
          </w:tcPr>
          <w:p w:rsidR="00B75998" w:rsidRPr="009334BC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</w:tcPr>
          <w:p w:rsidR="00B75998" w:rsidRPr="009334BC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B75998" w:rsidRPr="009334BC" w:rsidRDefault="00B75998" w:rsidP="00793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34B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6931" w:type="dxa"/>
          </w:tcPr>
          <w:p w:rsidR="00B75998" w:rsidRPr="009334BC" w:rsidRDefault="00B75998" w:rsidP="00793589">
            <w:pPr>
              <w:rPr>
                <w:sz w:val="16"/>
                <w:szCs w:val="16"/>
              </w:rPr>
            </w:pPr>
            <w:r w:rsidRPr="009334BC">
              <w:rPr>
                <w:sz w:val="16"/>
                <w:szCs w:val="16"/>
              </w:rPr>
              <w:t xml:space="preserve">Эксплуатация прибора в помещениях (включая </w:t>
            </w:r>
            <w:proofErr w:type="spellStart"/>
            <w:r w:rsidRPr="009334BC">
              <w:rPr>
                <w:sz w:val="16"/>
                <w:szCs w:val="16"/>
              </w:rPr>
              <w:t>неотапливаемые</w:t>
            </w:r>
            <w:proofErr w:type="spellEnd"/>
            <w:r w:rsidRPr="009334BC">
              <w:rPr>
                <w:sz w:val="16"/>
                <w:szCs w:val="16"/>
              </w:rPr>
              <w:t>)</w:t>
            </w:r>
          </w:p>
        </w:tc>
      </w:tr>
    </w:tbl>
    <w:p w:rsidR="00793589" w:rsidRPr="009334BC" w:rsidRDefault="00793589" w:rsidP="007935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589" w:rsidRPr="00793589" w:rsidRDefault="00793589" w:rsidP="00793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3589" w:rsidRPr="009334BC" w:rsidRDefault="00B75998">
      <w:pPr>
        <w:rPr>
          <w:sz w:val="16"/>
          <w:szCs w:val="16"/>
        </w:rPr>
      </w:pPr>
      <w:r w:rsidRPr="009334BC">
        <w:rPr>
          <w:sz w:val="16"/>
          <w:szCs w:val="16"/>
        </w:rPr>
        <w:t>Также в комментарии к заказу необходимо указать:</w:t>
      </w:r>
      <w:r w:rsidRPr="009334BC">
        <w:rPr>
          <w:sz w:val="16"/>
          <w:szCs w:val="16"/>
        </w:rPr>
        <w:br/>
        <w:t>1. Дополнительные специальные требования к исполнению прибора.</w:t>
      </w:r>
      <w:r w:rsidRPr="009334BC">
        <w:rPr>
          <w:sz w:val="16"/>
          <w:szCs w:val="16"/>
        </w:rPr>
        <w:br/>
        <w:t>2. Количество приборов в заказе.</w:t>
      </w:r>
    </w:p>
    <w:sectPr w:rsidR="00793589" w:rsidRPr="009334BC" w:rsidSect="00793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589"/>
    <w:rsid w:val="00793589"/>
    <w:rsid w:val="00904E99"/>
    <w:rsid w:val="009334BC"/>
    <w:rsid w:val="009537B2"/>
    <w:rsid w:val="00B75998"/>
    <w:rsid w:val="00F8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B0"/>
  </w:style>
  <w:style w:type="paragraph" w:styleId="3">
    <w:name w:val="heading 3"/>
    <w:basedOn w:val="a"/>
    <w:link w:val="30"/>
    <w:uiPriority w:val="9"/>
    <w:qFormat/>
    <w:rsid w:val="00793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93589"/>
    <w:rPr>
      <w:b/>
      <w:bCs/>
    </w:rPr>
  </w:style>
  <w:style w:type="table" w:styleId="a4">
    <w:name w:val="Table Grid"/>
    <w:basedOn w:val="a1"/>
    <w:uiPriority w:val="59"/>
    <w:rsid w:val="0079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3</cp:revision>
  <dcterms:created xsi:type="dcterms:W3CDTF">2019-06-28T17:54:00Z</dcterms:created>
  <dcterms:modified xsi:type="dcterms:W3CDTF">2019-06-28T18:34:00Z</dcterms:modified>
</cp:coreProperties>
</file>